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FE" w:rsidRDefault="007A4CFE" w:rsidP="007A4CFE">
      <w:pPr>
        <w:pStyle w:val="1"/>
        <w:jc w:val="center"/>
      </w:pPr>
      <w:r w:rsidRPr="007A4CFE">
        <w:t>Рекомендации родителям по организации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семейного отдыха летом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4CFE" w:rsidRDefault="007A4CFE" w:rsidP="007A4CFE">
      <w:pPr>
        <w:pStyle w:val="a3"/>
      </w:pPr>
      <w:r w:rsidRPr="007A4CFE">
        <w:t> И в мальчишке, и в девчонке,</w:t>
      </w:r>
      <w:r w:rsidRPr="007A4CFE">
        <w:br/>
        <w:t>Есть по двести грамм взрывчатки</w:t>
      </w:r>
      <w:r w:rsidRPr="007A4CFE">
        <w:br/>
        <w:t>Или даже полкило.</w:t>
      </w:r>
      <w:r w:rsidRPr="007A4CFE">
        <w:br/>
        <w:t>Должен он скакать и прыгать,</w:t>
      </w:r>
      <w:r w:rsidRPr="007A4CFE">
        <w:br/>
        <w:t>Всё хватать, ногами дрыгать,</w:t>
      </w:r>
      <w:r w:rsidRPr="007A4CFE">
        <w:br/>
        <w:t>А иначе он взорвётся неизвестно от чего.</w:t>
      </w:r>
    </w:p>
    <w:p w:rsidR="001649B3" w:rsidRPr="007A4CFE" w:rsidRDefault="001649B3" w:rsidP="007A4CFE">
      <w:pPr>
        <w:pStyle w:val="a3"/>
      </w:pPr>
    </w:p>
    <w:p w:rsidR="007A4CFE" w:rsidRPr="007A4CFE" w:rsidRDefault="007A4CFE" w:rsidP="007A4C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участие в спортивных семейных играх, велосипедные прогулки и т.д. – благотворно влияют на здоровье и настроение наших детей.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задача физического воспитания летом – общее оздоровление организма. Каждый из родителей хочет видеть своего ребёнка здоровым, сильным, крепким и счастливым.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– удивительная пора, когда целый день можно гулять на свежем воздухе играя в различные подвижные детские игры. Игры с родителями на природе – это неотъемлемая часть развития детей. Это и укрепление здоровья, и хорошее настроение. Совместные игры сближают родителей и детей.</w:t>
      </w:r>
      <w:bookmarkStart w:id="0" w:name="_GoBack"/>
      <w:bookmarkEnd w:id="0"/>
    </w:p>
    <w:p w:rsidR="007A4CFE" w:rsidRPr="007A4CFE" w:rsidRDefault="007A4CFE" w:rsidP="007A4C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активный досуг: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способствует укреплению семьи;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формирует у детей важнейшие нравственные качества;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развивает у детей любознательность;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приобщает детей к удивительному миру природы, воспитывая к ней бережное отношение;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расширяет кругозор ребенка;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формирует у ребенка первичные представления об истории родного края, традициях, культуре народа;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сближает всех членов семьи</w:t>
      </w:r>
      <w:r w:rsidRPr="007A4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живут одними задачами с родителями, чувствуют причастность к общему делу).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Совместный семейный отдых имеет целый ряд компонентов: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Физкультурно-оздоровительный.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родители находятся в движении, они активны. Физкультурная активность (велосипед, подвижные игры, длительные туристические переходы) в сочетании со свежим воздухом </w:t>
      </w:r>
      <w:proofErr w:type="spellStart"/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оздоравливает</w:t>
      </w:r>
      <w:proofErr w:type="spellEnd"/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укрепляет.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Социально-коммуникативный.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 родители, а также дети между собой, постоянно общаются, причем в новых коммуникативных условиях. Дети и родители узнают друг друга с новой, непривычной для них стороны, в новых условиях.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Эмоционально-психологический.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детей, как, впрочем, и на взрослых, усиливается эмоционально-психологическая нагрузка. Дети, под влиянием личных примеров взрослых, оказываются более подготовлены к возможным экстремальным ситуациям, пытаются самостоятельно находить выход из затруднительных житейских ситуаций. У детей воспитывается самостоятельность, организованность, развивается воля.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h.gjdgxs"/>
      <w:bookmarkEnd w:id="1"/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Эстетический.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находясь под умным, чутким, ненавязчивым руководством взрослых, учатся эстетическому восприятию окружающей природы, памятников старины, исторических достопримечательностей.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Познавательный.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новыми для них растениями, животными. Они узнают истоки происхождения своего края, историю своей малой родины.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семейного отдыха принесет ожидаемый результат только в том случае, если будет заранее спланирован, продуман и нацелен на получение оздоровительного эффекта и удовольствия от совместного содержательного времяпрепровождения.</w:t>
      </w:r>
    </w:p>
    <w:p w:rsidR="007A4CFE" w:rsidRPr="007A4CFE" w:rsidRDefault="007A4CFE" w:rsidP="007A4C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4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Будьте здоровы, берегите друг друга!</w:t>
      </w:r>
    </w:p>
    <w:p w:rsidR="007A4CFE" w:rsidRPr="007A4CFE" w:rsidRDefault="007A4CFE" w:rsidP="007A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0969" w:rsidRDefault="001649B3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FE"/>
    <w:rsid w:val="001649B3"/>
    <w:rsid w:val="0023482F"/>
    <w:rsid w:val="002D0FD7"/>
    <w:rsid w:val="007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CFE"/>
    <w:pPr>
      <w:keepNext/>
      <w:shd w:val="clear" w:color="auto" w:fill="FFFFFF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FE"/>
    <w:rPr>
      <w:rFonts w:ascii="Times New Roman" w:eastAsia="Times New Roman" w:hAnsi="Times New Roman" w:cs="Times New Roman"/>
      <w:b/>
      <w:bCs/>
      <w:color w:val="000000"/>
      <w:sz w:val="36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unhideWhenUsed/>
    <w:rsid w:val="007A4CFE"/>
    <w:pPr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i/>
      <w:iCs/>
      <w:color w:val="181818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4CFE"/>
    <w:rPr>
      <w:rFonts w:ascii="Times New Roman" w:eastAsia="Times New Roman" w:hAnsi="Times New Roman" w:cs="Times New Roman"/>
      <w:i/>
      <w:iCs/>
      <w:color w:val="181818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CFE"/>
    <w:pPr>
      <w:keepNext/>
      <w:shd w:val="clear" w:color="auto" w:fill="FFFFFF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FE"/>
    <w:rPr>
      <w:rFonts w:ascii="Times New Roman" w:eastAsia="Times New Roman" w:hAnsi="Times New Roman" w:cs="Times New Roman"/>
      <w:b/>
      <w:bCs/>
      <w:color w:val="000000"/>
      <w:sz w:val="36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unhideWhenUsed/>
    <w:rsid w:val="007A4CFE"/>
    <w:pPr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i/>
      <w:iCs/>
      <w:color w:val="181818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4CFE"/>
    <w:rPr>
      <w:rFonts w:ascii="Times New Roman" w:eastAsia="Times New Roman" w:hAnsi="Times New Roman" w:cs="Times New Roman"/>
      <w:i/>
      <w:iCs/>
      <w:color w:val="181818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2022-11-24T11:10:00Z</dcterms:created>
  <dcterms:modified xsi:type="dcterms:W3CDTF">2024-03-27T09:21:00Z</dcterms:modified>
</cp:coreProperties>
</file>